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DB9" w:rsidRDefault="00C838A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167640</wp:posOffset>
            </wp:positionH>
            <wp:positionV relativeFrom="margin">
              <wp:posOffset>-272415</wp:posOffset>
            </wp:positionV>
            <wp:extent cx="1439545" cy="1009650"/>
            <wp:effectExtent l="19050" t="0" r="8255" b="0"/>
            <wp:wrapSquare wrapText="bothSides"/>
            <wp:docPr id="2" name="Рисунок 2" descr="Дента имидж логотип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нта имидж логотип (2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B9" w:rsidRPr="00C838AD" w:rsidRDefault="00C838AD" w:rsidP="00C838AD">
      <w:pPr>
        <w:rPr>
          <w:b/>
          <w:i w:val="0"/>
          <w:color w:val="7030A0"/>
          <w:sz w:val="28"/>
          <w:szCs w:val="28"/>
        </w:rPr>
      </w:pPr>
      <w:r>
        <w:rPr>
          <w:b/>
          <w:i w:val="0"/>
          <w:color w:val="7030A0"/>
          <w:sz w:val="28"/>
          <w:szCs w:val="28"/>
        </w:rPr>
        <w:t xml:space="preserve">                             </w:t>
      </w:r>
      <w:r w:rsidR="00B84DB9" w:rsidRPr="00C838AD">
        <w:rPr>
          <w:b/>
          <w:i w:val="0"/>
          <w:color w:val="7030A0"/>
          <w:sz w:val="28"/>
          <w:szCs w:val="28"/>
        </w:rPr>
        <w:t>ПАМЯТКА</w:t>
      </w:r>
    </w:p>
    <w:p w:rsidR="00B84DB9" w:rsidRPr="00C838AD" w:rsidRDefault="00B84DB9" w:rsidP="00B84DB9">
      <w:pPr>
        <w:jc w:val="both"/>
        <w:rPr>
          <w:b/>
          <w:i w:val="0"/>
          <w:color w:val="7030A0"/>
          <w:sz w:val="28"/>
          <w:szCs w:val="28"/>
        </w:rPr>
      </w:pPr>
    </w:p>
    <w:p w:rsidR="00C838AD" w:rsidRPr="00C838AD" w:rsidRDefault="00C838AD" w:rsidP="00B84DB9">
      <w:pPr>
        <w:jc w:val="both"/>
        <w:rPr>
          <w:b/>
          <w:i w:val="0"/>
          <w:color w:val="7030A0"/>
          <w:sz w:val="28"/>
          <w:szCs w:val="28"/>
        </w:rPr>
      </w:pPr>
    </w:p>
    <w:p w:rsidR="00C838AD" w:rsidRPr="00C838AD" w:rsidRDefault="00C838AD" w:rsidP="00B84DB9">
      <w:pPr>
        <w:jc w:val="both"/>
        <w:rPr>
          <w:b/>
          <w:i w:val="0"/>
          <w:color w:val="7030A0"/>
          <w:sz w:val="28"/>
          <w:szCs w:val="28"/>
        </w:rPr>
      </w:pPr>
    </w:p>
    <w:p w:rsidR="00B84DB9" w:rsidRPr="00C838AD" w:rsidRDefault="00B84DB9" w:rsidP="00C838AD">
      <w:pPr>
        <w:ind w:firstLine="708"/>
        <w:jc w:val="both"/>
        <w:rPr>
          <w:b/>
          <w:i w:val="0"/>
          <w:color w:val="7030A0"/>
          <w:sz w:val="28"/>
          <w:szCs w:val="28"/>
        </w:rPr>
      </w:pPr>
      <w:r w:rsidRPr="00C838AD">
        <w:rPr>
          <w:b/>
          <w:i w:val="0"/>
          <w:color w:val="7030A0"/>
          <w:sz w:val="28"/>
          <w:szCs w:val="28"/>
        </w:rPr>
        <w:t>После операции удаления зуба просим Вас соблюдать следующие рекомендации:</w:t>
      </w:r>
    </w:p>
    <w:p w:rsidR="00B84DB9" w:rsidRPr="002B2095" w:rsidRDefault="00B84DB9" w:rsidP="00B84DB9">
      <w:pPr>
        <w:jc w:val="both"/>
        <w:rPr>
          <w:i w:val="0"/>
          <w:sz w:val="28"/>
          <w:szCs w:val="28"/>
        </w:rPr>
      </w:pPr>
    </w:p>
    <w:p w:rsidR="00B84DB9" w:rsidRPr="002B2095" w:rsidRDefault="00B84DB9" w:rsidP="00B84DB9">
      <w:pPr>
        <w:ind w:firstLine="708"/>
        <w:jc w:val="both"/>
        <w:rPr>
          <w:i w:val="0"/>
          <w:sz w:val="28"/>
          <w:szCs w:val="28"/>
        </w:rPr>
      </w:pPr>
      <w:r w:rsidRPr="00C838AD">
        <w:rPr>
          <w:b/>
          <w:i w:val="0"/>
          <w:color w:val="7030A0"/>
          <w:sz w:val="28"/>
          <w:szCs w:val="28"/>
        </w:rPr>
        <w:t>1.</w:t>
      </w:r>
      <w:r w:rsidRPr="002B2095">
        <w:rPr>
          <w:i w:val="0"/>
          <w:sz w:val="28"/>
          <w:szCs w:val="28"/>
        </w:rPr>
        <w:t xml:space="preserve"> Аккуратно удалить тампон через 15-20 мин.</w:t>
      </w:r>
    </w:p>
    <w:p w:rsidR="00B84DB9" w:rsidRPr="002B2095" w:rsidRDefault="00B84DB9" w:rsidP="00B84DB9">
      <w:pPr>
        <w:ind w:firstLine="708"/>
        <w:jc w:val="both"/>
        <w:rPr>
          <w:i w:val="0"/>
          <w:sz w:val="28"/>
          <w:szCs w:val="28"/>
        </w:rPr>
      </w:pPr>
      <w:r w:rsidRPr="00C838AD">
        <w:rPr>
          <w:b/>
          <w:i w:val="0"/>
          <w:color w:val="7030A0"/>
          <w:sz w:val="28"/>
          <w:szCs w:val="28"/>
        </w:rPr>
        <w:t>2.</w:t>
      </w:r>
      <w:r w:rsidRPr="002B2095">
        <w:rPr>
          <w:i w:val="0"/>
          <w:sz w:val="28"/>
          <w:szCs w:val="28"/>
        </w:rPr>
        <w:t xml:space="preserve"> В течение 2-х часов не принимать пищу.</w:t>
      </w:r>
    </w:p>
    <w:p w:rsidR="00B84DB9" w:rsidRPr="002B2095" w:rsidRDefault="00B84DB9" w:rsidP="00B84DB9">
      <w:pPr>
        <w:ind w:firstLine="708"/>
        <w:jc w:val="both"/>
        <w:rPr>
          <w:i w:val="0"/>
          <w:sz w:val="28"/>
          <w:szCs w:val="28"/>
        </w:rPr>
      </w:pPr>
      <w:r w:rsidRPr="00C838AD">
        <w:rPr>
          <w:b/>
          <w:i w:val="0"/>
          <w:color w:val="7030A0"/>
          <w:sz w:val="28"/>
          <w:szCs w:val="28"/>
        </w:rPr>
        <w:t>3.</w:t>
      </w:r>
      <w:r w:rsidRPr="002B2095">
        <w:rPr>
          <w:i w:val="0"/>
          <w:sz w:val="28"/>
          <w:szCs w:val="28"/>
        </w:rPr>
        <w:t xml:space="preserve"> В течение первых суток не полоскать полость рта, не принимать слишком горячей, холодной пищи.</w:t>
      </w:r>
    </w:p>
    <w:p w:rsidR="00B84DB9" w:rsidRPr="002B2095" w:rsidRDefault="00B84DB9" w:rsidP="00B84DB9">
      <w:pPr>
        <w:ind w:firstLine="708"/>
        <w:jc w:val="both"/>
        <w:rPr>
          <w:i w:val="0"/>
          <w:sz w:val="28"/>
          <w:szCs w:val="28"/>
        </w:rPr>
      </w:pPr>
      <w:r w:rsidRPr="00C838AD">
        <w:rPr>
          <w:b/>
          <w:i w:val="0"/>
          <w:color w:val="7030A0"/>
          <w:sz w:val="28"/>
          <w:szCs w:val="28"/>
        </w:rPr>
        <w:t>4.</w:t>
      </w:r>
      <w:r w:rsidRPr="002B2095">
        <w:rPr>
          <w:i w:val="0"/>
          <w:sz w:val="28"/>
          <w:szCs w:val="28"/>
        </w:rPr>
        <w:t xml:space="preserve"> Постараться не травмировать область лунки удаленного зуба твердой пищей, инородными предметами (зубочистками, щеткой и т.д.)</w:t>
      </w:r>
    </w:p>
    <w:p w:rsidR="00B84DB9" w:rsidRPr="002B2095" w:rsidRDefault="00B84DB9" w:rsidP="00B84DB9">
      <w:pPr>
        <w:ind w:firstLine="708"/>
        <w:jc w:val="both"/>
        <w:rPr>
          <w:i w:val="0"/>
          <w:sz w:val="28"/>
          <w:szCs w:val="28"/>
        </w:rPr>
      </w:pPr>
      <w:r w:rsidRPr="00C838AD">
        <w:rPr>
          <w:b/>
          <w:i w:val="0"/>
          <w:color w:val="7030A0"/>
          <w:sz w:val="28"/>
          <w:szCs w:val="28"/>
        </w:rPr>
        <w:t>5.</w:t>
      </w:r>
      <w:r w:rsidRPr="002B2095">
        <w:rPr>
          <w:i w:val="0"/>
          <w:sz w:val="28"/>
          <w:szCs w:val="28"/>
        </w:rPr>
        <w:t xml:space="preserve"> В течение первых 2-3 суток рекомендуем Вам не принимать горячих ванн, не посещать сауну, исключить чрезмерные физические нагрузки.</w:t>
      </w:r>
    </w:p>
    <w:p w:rsidR="00B84DB9" w:rsidRPr="002B2095" w:rsidRDefault="00B84DB9" w:rsidP="00B84DB9">
      <w:pPr>
        <w:ind w:firstLine="708"/>
        <w:jc w:val="both"/>
        <w:rPr>
          <w:i w:val="0"/>
          <w:sz w:val="28"/>
          <w:szCs w:val="28"/>
        </w:rPr>
      </w:pPr>
      <w:r w:rsidRPr="00C838AD">
        <w:rPr>
          <w:b/>
          <w:i w:val="0"/>
          <w:color w:val="7030A0"/>
          <w:sz w:val="28"/>
          <w:szCs w:val="28"/>
        </w:rPr>
        <w:t>6.</w:t>
      </w:r>
      <w:r w:rsidRPr="002B2095">
        <w:rPr>
          <w:i w:val="0"/>
          <w:sz w:val="28"/>
          <w:szCs w:val="28"/>
        </w:rPr>
        <w:t>При наличии сильных болей, отека, кровотечения немедленно обратитесь к врачу.</w:t>
      </w:r>
    </w:p>
    <w:p w:rsidR="00B84DB9" w:rsidRDefault="00B84DB9"/>
    <w:p w:rsidR="00B84DB9" w:rsidRDefault="00B84DB9"/>
    <w:p w:rsidR="00B84DB9" w:rsidRDefault="00B84DB9"/>
    <w:sectPr w:rsidR="00B84DB9" w:rsidSect="00C838AD">
      <w:pgSz w:w="11906" w:h="16838"/>
      <w:pgMar w:top="1134" w:right="850" w:bottom="1134" w:left="1701" w:header="709" w:footer="709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5667B"/>
    <w:rsid w:val="001152D9"/>
    <w:rsid w:val="002B2095"/>
    <w:rsid w:val="00421548"/>
    <w:rsid w:val="0067534C"/>
    <w:rsid w:val="0097359E"/>
    <w:rsid w:val="00A26811"/>
    <w:rsid w:val="00B84DB9"/>
    <w:rsid w:val="00C838AD"/>
    <w:rsid w:val="00F56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67B"/>
    <w:pPr>
      <w:spacing w:after="0" w:line="240" w:lineRule="auto"/>
    </w:pPr>
    <w:rPr>
      <w:rFonts w:ascii="Times New Roman" w:eastAsia="Times New Roman" w:hAnsi="Times New Roman" w:cs="Times New Roman"/>
      <w:i/>
      <w:iCs/>
      <w:shadow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6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96</Words>
  <Characters>550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7</cp:revision>
  <dcterms:created xsi:type="dcterms:W3CDTF">2015-03-11T10:42:00Z</dcterms:created>
  <dcterms:modified xsi:type="dcterms:W3CDTF">2015-03-18T08:27:00Z</dcterms:modified>
</cp:coreProperties>
</file>